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24B90" w14:textId="77777777" w:rsidR="00ED6698" w:rsidRDefault="00993099">
      <w:pPr>
        <w:tabs>
          <w:tab w:val="left" w:pos="315"/>
          <w:tab w:val="left" w:pos="630"/>
          <w:tab w:val="left" w:pos="945"/>
          <w:tab w:val="left" w:pos="1260"/>
          <w:tab w:val="left" w:pos="15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Ethel Everhard Memorial Library Board of Trustees</w:t>
      </w:r>
    </w:p>
    <w:p w14:paraId="6EE995EC" w14:textId="77777777" w:rsidR="00ED6698" w:rsidRDefault="00993099">
      <w:pPr>
        <w:tabs>
          <w:tab w:val="left" w:pos="315"/>
          <w:tab w:val="left" w:pos="630"/>
          <w:tab w:val="left" w:pos="945"/>
          <w:tab w:val="left" w:pos="1260"/>
          <w:tab w:val="left" w:pos="15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8, 2021 Meeting Rescheduled to February 22, 2021</w:t>
      </w:r>
      <w:r>
        <w:rPr>
          <w:rFonts w:ascii="Times New Roman" w:eastAsia="Times New Roman" w:hAnsi="Times New Roman" w:cs="Times New Roman"/>
          <w:b/>
          <w:sz w:val="24"/>
          <w:szCs w:val="24"/>
        </w:rPr>
        <w:t xml:space="preserve"> Meeting Minutes</w:t>
      </w:r>
    </w:p>
    <w:p w14:paraId="12296AEF" w14:textId="77777777" w:rsidR="00ED6698" w:rsidRDefault="00993099">
      <w:pPr>
        <w:tabs>
          <w:tab w:val="left" w:pos="315"/>
          <w:tab w:val="left" w:pos="630"/>
          <w:tab w:val="left" w:pos="945"/>
          <w:tab w:val="left" w:pos="1260"/>
          <w:tab w:val="left" w:pos="1575"/>
        </w:tabs>
        <w:spacing w:after="0" w:line="240" w:lineRule="auto"/>
        <w:jc w:val="center"/>
        <w:rPr>
          <w:rFonts w:hAnsi="Times New Roman"/>
          <w:b/>
          <w:kern w:val="28"/>
          <w:szCs w:val="24"/>
        </w:rPr>
      </w:pPr>
      <w:r>
        <w:rPr>
          <w:rFonts w:ascii="Times New Roman" w:hAnsi="Times New Roman" w:cs="Times New Roman"/>
          <w:b/>
          <w:kern w:val="28"/>
          <w:szCs w:val="24"/>
        </w:rPr>
        <w:t xml:space="preserve"> </w:t>
      </w:r>
    </w:p>
    <w:p w14:paraId="59F81163" w14:textId="77777777" w:rsidR="00ED6698" w:rsidRDefault="00993099">
      <w:pPr>
        <w:tabs>
          <w:tab w:val="left" w:pos="315"/>
          <w:tab w:val="left" w:pos="630"/>
          <w:tab w:val="left" w:pos="945"/>
          <w:tab w:val="left" w:pos="1260"/>
          <w:tab w:val="left" w:pos="1575"/>
        </w:tabs>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Presiding Officer: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President LeeAnn Kittleson called the meeting to order at </w:t>
      </w:r>
      <w:r>
        <w:rPr>
          <w:rFonts w:ascii="Times New Roman" w:eastAsia="Times New Roman" w:hAnsi="Times New Roman" w:cs="Times New Roman"/>
          <w:sz w:val="24"/>
          <w:szCs w:val="24"/>
        </w:rPr>
        <w:t xml:space="preserve">7:00 </w:t>
      </w:r>
      <w:r>
        <w:rPr>
          <w:rFonts w:ascii="Times New Roman" w:eastAsia="Times New Roman" w:hAnsi="Times New Roman" w:cs="Times New Roman"/>
          <w:sz w:val="24"/>
          <w:szCs w:val="24"/>
        </w:rPr>
        <w:t>pm.</w:t>
      </w:r>
    </w:p>
    <w:p w14:paraId="1CBFF682" w14:textId="77777777" w:rsidR="00ED6698" w:rsidRDefault="00993099">
      <w:pPr>
        <w:tabs>
          <w:tab w:val="left" w:pos="315"/>
          <w:tab w:val="left" w:pos="630"/>
          <w:tab w:val="left" w:pos="945"/>
          <w:tab w:val="left" w:pos="1260"/>
          <w:tab w:val="left" w:pos="1575"/>
        </w:tabs>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Roll Call: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LeeAnn Kittleson, </w:t>
      </w:r>
      <w:r>
        <w:rPr>
          <w:rFonts w:ascii="Times New Roman" w:eastAsia="Times New Roman" w:hAnsi="Times New Roman" w:cs="Times New Roman"/>
          <w:sz w:val="24"/>
          <w:szCs w:val="24"/>
        </w:rPr>
        <w:t>Karen Christensen, B</w:t>
      </w:r>
      <w:r>
        <w:rPr>
          <w:rFonts w:ascii="Times New Roman" w:eastAsia="Times New Roman" w:hAnsi="Times New Roman" w:cs="Times New Roman"/>
          <w:sz w:val="24"/>
          <w:szCs w:val="24"/>
        </w:rPr>
        <w:t>ruce Dethlefsen</w:t>
      </w:r>
      <w:r>
        <w:rPr>
          <w:rFonts w:ascii="Times New Roman" w:eastAsia="Times New Roman" w:hAnsi="Times New Roman" w:cs="Times New Roman"/>
          <w:sz w:val="24"/>
          <w:szCs w:val="24"/>
        </w:rPr>
        <w:t xml:space="preserve">, Nancy Nelson, Karen Robotka </w:t>
      </w:r>
      <w:r>
        <w:rPr>
          <w:rFonts w:ascii="Times New Roman" w:eastAsia="Times New Roman" w:hAnsi="Times New Roman" w:cs="Times New Roman"/>
          <w:sz w:val="24"/>
          <w:szCs w:val="24"/>
        </w:rPr>
        <w:t xml:space="preserve">and Library Director Paul Ninneman were present. </w:t>
      </w:r>
      <w:r>
        <w:rPr>
          <w:rFonts w:ascii="Times New Roman" w:eastAsia="Times New Roman" w:hAnsi="Times New Roman" w:cs="Times New Roman"/>
          <w:sz w:val="24"/>
          <w:szCs w:val="24"/>
        </w:rPr>
        <w:t xml:space="preserve">  </w:t>
      </w:r>
    </w:p>
    <w:p w14:paraId="0B609027" w14:textId="77777777" w:rsidR="00ED6698" w:rsidRDefault="00993099">
      <w:pPr>
        <w:tabs>
          <w:tab w:val="left" w:pos="315"/>
          <w:tab w:val="left" w:pos="630"/>
          <w:tab w:val="left" w:pos="945"/>
          <w:tab w:val="left" w:pos="1260"/>
          <w:tab w:val="left" w:pos="1575"/>
        </w:tabs>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w:t>
      </w:r>
      <w:r>
        <w:rPr>
          <w:rFonts w:ascii="Times New Roman" w:eastAsia="Times New Roman" w:hAnsi="Times New Roman" w:cs="Times New Roman"/>
          <w:b/>
          <w:sz w:val="24"/>
          <w:szCs w:val="24"/>
          <w:u w:val="single"/>
        </w:rPr>
        <w:t>genda:</w:t>
      </w:r>
      <w:r>
        <w:rPr>
          <w:rFonts w:ascii="Times New Roman" w:eastAsia="Times New Roman" w:hAnsi="Times New Roman" w:cs="Times New Roman"/>
          <w:sz w:val="24"/>
          <w:szCs w:val="24"/>
        </w:rPr>
        <w:t xml:space="preserve">  Motion by </w:t>
      </w:r>
      <w:r>
        <w:rPr>
          <w:rFonts w:ascii="Times New Roman" w:eastAsia="Times New Roman" w:hAnsi="Times New Roman" w:cs="Times New Roman"/>
          <w:sz w:val="24"/>
          <w:szCs w:val="24"/>
        </w:rPr>
        <w:t>Christensen</w:t>
      </w:r>
      <w:r>
        <w:rPr>
          <w:rFonts w:ascii="Times New Roman" w:eastAsia="Times New Roman" w:hAnsi="Times New Roman" w:cs="Times New Roman"/>
          <w:sz w:val="24"/>
          <w:szCs w:val="24"/>
        </w:rPr>
        <w:t xml:space="preserve">, second by </w:t>
      </w:r>
      <w:r>
        <w:rPr>
          <w:rFonts w:ascii="Times New Roman" w:eastAsia="Times New Roman" w:hAnsi="Times New Roman" w:cs="Times New Roman"/>
          <w:sz w:val="24"/>
          <w:szCs w:val="24"/>
        </w:rPr>
        <w:t>Robotka</w:t>
      </w:r>
      <w:r>
        <w:rPr>
          <w:rFonts w:ascii="Times New Roman" w:eastAsia="Times New Roman" w:hAnsi="Times New Roman" w:cs="Times New Roman"/>
          <w:sz w:val="24"/>
          <w:szCs w:val="24"/>
        </w:rPr>
        <w:t xml:space="preserve"> to approve</w:t>
      </w:r>
      <w:r>
        <w:rPr>
          <w:rFonts w:ascii="Times New Roman" w:eastAsia="Times New Roman" w:hAnsi="Times New Roman" w:cs="Times New Roman"/>
          <w:sz w:val="24"/>
          <w:szCs w:val="24"/>
        </w:rPr>
        <w:t xml:space="preserve"> Agenda, add “Amended” to heading and correct date under “D. Approval of Minutes of January 11, 2021 regular meeting.”  </w:t>
      </w:r>
      <w:r>
        <w:rPr>
          <w:rFonts w:ascii="Times New Roman" w:hAnsi="Times New Roman" w:cs="Times New Roman"/>
          <w:b/>
          <w:kern w:val="28"/>
          <w:sz w:val="24"/>
          <w:szCs w:val="24"/>
        </w:rPr>
        <w:t xml:space="preserve">MC — </w:t>
      </w:r>
      <w:r>
        <w:rPr>
          <w:rFonts w:ascii="Times New Roman" w:hAnsi="Times New Roman" w:cs="Times New Roman"/>
          <w:b/>
          <w:kern w:val="28"/>
          <w:sz w:val="24"/>
          <w:szCs w:val="24"/>
        </w:rPr>
        <w:t>5</w:t>
      </w:r>
      <w:r>
        <w:rPr>
          <w:rFonts w:ascii="Times New Roman" w:hAnsi="Times New Roman" w:cs="Times New Roman"/>
          <w:b/>
          <w:kern w:val="28"/>
          <w:sz w:val="24"/>
          <w:szCs w:val="24"/>
        </w:rPr>
        <w:t xml:space="preserve"> yes, 0</w:t>
      </w:r>
      <w:r>
        <w:rPr>
          <w:rFonts w:ascii="Times New Roman" w:hAnsi="Times New Roman" w:cs="Times New Roman"/>
          <w:b/>
          <w:kern w:val="28"/>
          <w:sz w:val="24"/>
          <w:szCs w:val="24"/>
        </w:rPr>
        <w:t xml:space="preserve"> no</w:t>
      </w:r>
    </w:p>
    <w:p w14:paraId="1286E11E" w14:textId="77777777" w:rsidR="00ED6698" w:rsidRDefault="00993099">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hAnsi="Times New Roman" w:cs="Times New Roman"/>
          <w:b/>
          <w:kern w:val="28"/>
          <w:sz w:val="24"/>
          <w:szCs w:val="24"/>
        </w:rPr>
      </w:pPr>
      <w:r>
        <w:rPr>
          <w:rFonts w:ascii="Times New Roman" w:eastAsia="Times New Roman" w:hAnsi="Times New Roman" w:cs="Times New Roman"/>
          <w:b/>
          <w:bCs/>
          <w:sz w:val="24"/>
          <w:szCs w:val="24"/>
          <w:u w:val="single"/>
        </w:rPr>
        <w:t>Minutes:</w:t>
      </w:r>
      <w:r>
        <w:rPr>
          <w:rFonts w:ascii="Times New Roman" w:eastAsia="Times New Roman" w:hAnsi="Times New Roman" w:cs="Times New Roman"/>
          <w:sz w:val="24"/>
          <w:szCs w:val="24"/>
        </w:rPr>
        <w:t xml:space="preserve">   Motion by Robotka, second by Kittleson to approve </w:t>
      </w:r>
      <w:r>
        <w:rPr>
          <w:rFonts w:ascii="Times New Roman" w:eastAsia="Times New Roman" w:hAnsi="Times New Roman" w:cs="Times New Roman"/>
          <w:sz w:val="24"/>
          <w:szCs w:val="24"/>
        </w:rPr>
        <w:t xml:space="preserve">January Minutes. </w:t>
      </w:r>
      <w:r>
        <w:rPr>
          <w:rFonts w:ascii="Times New Roman" w:eastAsia="Times New Roman" w:hAnsi="Times New Roman" w:cs="Times New Roman"/>
          <w:sz w:val="24"/>
          <w:szCs w:val="24"/>
        </w:rPr>
        <w:t xml:space="preserve"> </w:t>
      </w:r>
      <w:r>
        <w:rPr>
          <w:rFonts w:ascii="Times New Roman" w:hAnsi="Times New Roman" w:cs="Times New Roman"/>
          <w:b/>
          <w:kern w:val="28"/>
          <w:sz w:val="24"/>
          <w:szCs w:val="24"/>
        </w:rPr>
        <w:t xml:space="preserve">MC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r>
        <w:rPr>
          <w:rFonts w:ascii="Times New Roman" w:hAnsi="Times New Roman" w:cs="Times New Roman"/>
          <w:b/>
          <w:kern w:val="28"/>
          <w:sz w:val="24"/>
          <w:szCs w:val="24"/>
        </w:rPr>
        <w:t xml:space="preserve">  </w:t>
      </w:r>
    </w:p>
    <w:p w14:paraId="5B76F12C" w14:textId="77777777" w:rsidR="00ED6698" w:rsidRDefault="00ED6698">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hAnsi="Times New Roman" w:cs="Times New Roman"/>
          <w:b/>
          <w:kern w:val="28"/>
          <w:sz w:val="24"/>
          <w:szCs w:val="24"/>
        </w:rPr>
      </w:pPr>
    </w:p>
    <w:p w14:paraId="7D0F0471" w14:textId="77777777" w:rsidR="00ED6698" w:rsidRDefault="00993099">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Public comments: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14:paraId="442A4CA0" w14:textId="77777777" w:rsidR="00ED6698" w:rsidRDefault="00ED6698">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eastAsia="Times New Roman" w:hAnsi="Times New Roman" w:cs="Times New Roman"/>
          <w:sz w:val="24"/>
          <w:szCs w:val="24"/>
        </w:rPr>
      </w:pPr>
    </w:p>
    <w:p w14:paraId="25CA6D6B" w14:textId="77777777" w:rsidR="00ED6698" w:rsidRDefault="00993099">
      <w:pPr>
        <w:widowControl w:val="0"/>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Reports</w:t>
      </w:r>
      <w:r>
        <w:rPr>
          <w:rFonts w:ascii="Times New Roman" w:eastAsia="Times New Roman" w:hAnsi="Times New Roman" w:cs="Times New Roman"/>
          <w:sz w:val="24"/>
          <w:szCs w:val="24"/>
        </w:rPr>
        <w:t xml:space="preserve">:  </w:t>
      </w:r>
    </w:p>
    <w:p w14:paraId="61D46CCC" w14:textId="77777777" w:rsidR="00ED6698" w:rsidRDefault="0099309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Reports</w:t>
      </w:r>
    </w:p>
    <w:p w14:paraId="2D5EC087" w14:textId="77777777" w:rsidR="00ED6698" w:rsidRDefault="00993099">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Robotka, second by Dethlefsen to approve January and February 2021 Vouchers.  </w:t>
      </w:r>
      <w:r>
        <w:rPr>
          <w:rFonts w:ascii="Times New Roman" w:hAnsi="Times New Roman" w:cs="Times New Roman"/>
          <w:b/>
          <w:kern w:val="28"/>
          <w:sz w:val="24"/>
          <w:szCs w:val="24"/>
        </w:rPr>
        <w:t xml:space="preserve">MC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r>
        <w:rPr>
          <w:rFonts w:ascii="Times New Roman" w:hAnsi="Times New Roman" w:cs="Times New Roman"/>
          <w:b/>
          <w:kern w:val="28"/>
          <w:sz w:val="24"/>
          <w:szCs w:val="24"/>
        </w:rPr>
        <w:t xml:space="preserve">.  </w:t>
      </w:r>
      <w:r>
        <w:rPr>
          <w:rFonts w:ascii="Times New Roman" w:eastAsia="Times New Roman" w:hAnsi="Times New Roman" w:cs="Times New Roman"/>
          <w:sz w:val="24"/>
          <w:szCs w:val="24"/>
        </w:rPr>
        <w:t xml:space="preserve">Roll Call Vote:  Kittleson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 </w:t>
      </w:r>
      <w:r>
        <w:rPr>
          <w:rFonts w:ascii="Times New Roman" w:eastAsia="Times New Roman" w:hAnsi="Times New Roman" w:cs="Times New Roman"/>
          <w:sz w:val="24"/>
          <w:szCs w:val="24"/>
        </w:rPr>
        <w:t xml:space="preserve">Dethlefsen – yes; Christensen – yes; </w:t>
      </w:r>
      <w:r>
        <w:rPr>
          <w:rFonts w:ascii="Times New Roman" w:eastAsia="Times New Roman" w:hAnsi="Times New Roman" w:cs="Times New Roman"/>
          <w:sz w:val="24"/>
          <w:szCs w:val="24"/>
        </w:rPr>
        <w:t>Nelson – yes; Robotka – yes.</w:t>
      </w:r>
    </w:p>
    <w:p w14:paraId="270CBC88" w14:textId="77777777" w:rsidR="00ED6698" w:rsidRDefault="00993099">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Income and Expense Reports. </w:t>
      </w:r>
    </w:p>
    <w:p w14:paraId="2EA97DCE" w14:textId="77777777" w:rsidR="00ED6698" w:rsidRDefault="00993099">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5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Nelson suggested splitting out Materials into categories such as Books, DVDs, etc. </w:t>
      </w:r>
      <w:r>
        <w:rPr>
          <w:rFonts w:ascii="Times New Roman" w:hAnsi="Times New Roman" w:cs="Times New Roman"/>
          <w:bCs/>
          <w:kern w:val="28"/>
          <w:sz w:val="24"/>
          <w:szCs w:val="24"/>
        </w:rPr>
        <w:t xml:space="preserve"> </w:t>
      </w:r>
    </w:p>
    <w:p w14:paraId="374C1DDB" w14:textId="77777777" w:rsidR="00ED6698" w:rsidRDefault="00993099">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575"/>
        <w:rPr>
          <w:rFonts w:ascii="Times New Roman" w:eastAsia="Times New Roman" w:hAnsi="Times New Roman" w:cs="Times New Roman"/>
          <w:sz w:val="24"/>
          <w:szCs w:val="24"/>
        </w:rPr>
      </w:pPr>
      <w:r>
        <w:rPr>
          <w:rFonts w:ascii="Times New Roman" w:hAnsi="Times New Roman" w:cs="Times New Roman"/>
          <w:bCs/>
          <w:kern w:val="28"/>
          <w:sz w:val="24"/>
          <w:szCs w:val="24"/>
        </w:rPr>
        <w:t>Income Report is static</w:t>
      </w:r>
    </w:p>
    <w:p w14:paraId="7E22221D" w14:textId="77777777" w:rsidR="00ED6698" w:rsidRDefault="00993099">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575"/>
        <w:rPr>
          <w:rFonts w:ascii="Times New Roman" w:eastAsia="Times New Roman" w:hAnsi="Times New Roman" w:cs="Times New Roman"/>
          <w:sz w:val="24"/>
          <w:szCs w:val="24"/>
        </w:rPr>
      </w:pPr>
      <w:r>
        <w:rPr>
          <w:rFonts w:ascii="Times New Roman" w:hAnsi="Times New Roman" w:cs="Times New Roman"/>
          <w:bCs/>
          <w:kern w:val="28"/>
          <w:sz w:val="24"/>
          <w:szCs w:val="24"/>
        </w:rPr>
        <w:t>Expense Report requires changing to reflect actual 2020 expense in some line items</w:t>
      </w:r>
      <w:r>
        <w:rPr>
          <w:rFonts w:ascii="Times New Roman" w:hAnsi="Times New Roman" w:cs="Times New Roman"/>
          <w:bCs/>
          <w:kern w:val="28"/>
          <w:sz w:val="24"/>
          <w:szCs w:val="24"/>
        </w:rPr>
        <w:t>.</w:t>
      </w:r>
    </w:p>
    <w:p w14:paraId="7E839E47" w14:textId="77777777" w:rsidR="00ED6698" w:rsidRDefault="00993099">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Director’s Report</w:t>
      </w:r>
    </w:p>
    <w:p w14:paraId="1A5C11CA"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presented</w:t>
      </w:r>
    </w:p>
    <w:p w14:paraId="59233FEF"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Monthly Statistics presented</w:t>
      </w:r>
    </w:p>
    <w:p w14:paraId="38588D97"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Blind Date with a Book promotion is underway</w:t>
      </w:r>
    </w:p>
    <w:p w14:paraId="383CA48F"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Winter Reading Program is over</w:t>
      </w:r>
    </w:p>
    <w:p w14:paraId="0981DF77"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DVDs reorganized</w:t>
      </w:r>
    </w:p>
    <w:p w14:paraId="56667FB7"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Meeting Room Usage:  3 entities used the room</w:t>
      </w:r>
    </w:p>
    <w:p w14:paraId="353E851E"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Amazon Prime:  Recommend </w:t>
      </w:r>
      <w:r>
        <w:rPr>
          <w:rFonts w:ascii="Times New Roman" w:eastAsia="Times New Roman" w:hAnsi="Times New Roman" w:cs="Times New Roman"/>
          <w:sz w:val="24"/>
          <w:szCs w:val="24"/>
        </w:rPr>
        <w:t>subscribing to Amazon Prime to take advantage of free 2-day free shipping</w:t>
      </w:r>
    </w:p>
    <w:p w14:paraId="3A85B07B"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Hotspots:  Patron has not returned a hotspot. Discussion as to how to handle situation.</w:t>
      </w:r>
    </w:p>
    <w:p w14:paraId="35D03DB2"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Play-Away:  Discussion determined library will not be ordering any more units.</w:t>
      </w:r>
    </w:p>
    <w:p w14:paraId="10DB956E"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Website Questio</w:t>
      </w:r>
      <w:r>
        <w:rPr>
          <w:rFonts w:ascii="Times New Roman" w:eastAsia="Times New Roman" w:hAnsi="Times New Roman" w:cs="Times New Roman"/>
          <w:sz w:val="24"/>
          <w:szCs w:val="24"/>
        </w:rPr>
        <w:t>ns:  Review and no action</w:t>
      </w:r>
    </w:p>
    <w:p w14:paraId="5300668A"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Art:  Inquiry from art director as to displaying high school art in the library. Paper or fibrous materials will be featured in the display case in the lobby so as not to be damaged from covid-19 disinfectant sprays; n</w:t>
      </w:r>
      <w:r>
        <w:rPr>
          <w:rFonts w:ascii="Times New Roman" w:eastAsia="Times New Roman" w:hAnsi="Times New Roman" w:cs="Times New Roman"/>
          <w:sz w:val="24"/>
          <w:szCs w:val="24"/>
        </w:rPr>
        <w:t>on-porous items can be displayed at will in the library.</w:t>
      </w:r>
    </w:p>
    <w:p w14:paraId="516AA435" w14:textId="77777777" w:rsidR="00ED6698" w:rsidRDefault="00993099">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315"/>
          <w:tab w:val="left" w:pos="630"/>
          <w:tab w:val="left" w:pos="945"/>
          <w:tab w:val="left" w:pos="1260"/>
          <w:tab w:val="left" w:pos="1575"/>
        </w:tabs>
        <w:spacing w:after="0" w:line="240" w:lineRule="auto"/>
        <w:ind w:left="1140"/>
        <w:rPr>
          <w:rFonts w:ascii="Times New Roman" w:eastAsia="Times New Roman" w:hAnsi="Times New Roman" w:cs="Times New Roman"/>
          <w:sz w:val="24"/>
          <w:szCs w:val="24"/>
        </w:rPr>
      </w:pPr>
      <w:r>
        <w:rPr>
          <w:rFonts w:ascii="Times New Roman" w:eastAsia="Times New Roman" w:hAnsi="Times New Roman" w:cs="Times New Roman"/>
          <w:sz w:val="24"/>
          <w:szCs w:val="24"/>
        </w:rPr>
        <w:t>Dr. Seuss Activity Bags will be available featuring The Lorax, a display will be put up and if Dr. Seuss books are read there will be a drawing for a Dr. Seuss hat.</w:t>
      </w:r>
    </w:p>
    <w:p w14:paraId="032A6A90" w14:textId="77777777" w:rsidR="00ED6698" w:rsidRDefault="00993099">
      <w:pPr>
        <w:widowControl w:val="0"/>
        <w:numPr>
          <w:ilvl w:val="0"/>
          <w:numId w:val="1"/>
        </w:numPr>
        <w:tabs>
          <w:tab w:val="left" w:pos="315"/>
          <w:tab w:val="left" w:pos="630"/>
          <w:tab w:val="left" w:pos="945"/>
          <w:tab w:val="left" w:pos="1260"/>
          <w:tab w:val="left" w:pos="1575"/>
        </w:tabs>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Friends of the Library </w:t>
      </w:r>
      <w:r>
        <w:rPr>
          <w:rFonts w:ascii="Times New Roman" w:eastAsia="Times New Roman" w:hAnsi="Times New Roman" w:cs="Times New Roman"/>
          <w:sz w:val="24"/>
          <w:szCs w:val="24"/>
        </w:rPr>
        <w:t>– reported by Karen Robotka</w:t>
      </w:r>
    </w:p>
    <w:p w14:paraId="0D46B99B" w14:textId="77777777" w:rsidR="00ED6698" w:rsidRDefault="00993099">
      <w:pPr>
        <w:widowControl w:val="0"/>
        <w:numPr>
          <w:ilvl w:val="0"/>
          <w:numId w:val="5"/>
        </w:numPr>
        <w:tabs>
          <w:tab w:val="clear" w:pos="420"/>
          <w:tab w:val="left" w:pos="315"/>
          <w:tab w:val="left" w:pos="630"/>
          <w:tab w:val="left" w:pos="945"/>
          <w:tab w:val="left" w:pos="1260"/>
          <w:tab w:val="left" w:pos="1575"/>
        </w:tabs>
        <w:autoSpaceDE w:val="0"/>
        <w:autoSpaceDN w:val="0"/>
        <w:adjustRightInd w:val="0"/>
        <w:spacing w:after="0" w:line="240" w:lineRule="auto"/>
        <w:ind w:left="1470"/>
        <w:rPr>
          <w:rFonts w:ascii="Times New Roman" w:eastAsia="Times New Roman" w:hAnsi="Times New Roman" w:cs="Times New Roman"/>
          <w:sz w:val="24"/>
          <w:szCs w:val="24"/>
        </w:rPr>
      </w:pPr>
      <w:r>
        <w:rPr>
          <w:rFonts w:ascii="Times New Roman" w:eastAsia="Times New Roman" w:hAnsi="Times New Roman" w:cs="Times New Roman"/>
          <w:sz w:val="24"/>
          <w:szCs w:val="24"/>
        </w:rPr>
        <w:t>Book Sales are continuing in the lobby.</w:t>
      </w:r>
    </w:p>
    <w:p w14:paraId="6D4B37FD" w14:textId="77777777" w:rsidR="00ED6698" w:rsidRDefault="00993099">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Unfinished Business:</w:t>
      </w:r>
    </w:p>
    <w:p w14:paraId="79AFDD15" w14:textId="77777777" w:rsidR="00ED6698" w:rsidRDefault="00993099">
      <w:pPr>
        <w:widowControl w:val="0"/>
        <w:numPr>
          <w:ilvl w:val="0"/>
          <w:numId w:val="6"/>
        </w:numPr>
        <w:tabs>
          <w:tab w:val="left" w:pos="315"/>
          <w:tab w:val="left" w:pos="630"/>
          <w:tab w:val="left" w:pos="945"/>
          <w:tab w:val="left" w:pos="1260"/>
          <w:tab w:val="left" w:pos="1575"/>
        </w:tabs>
        <w:autoSpaceDE w:val="0"/>
        <w:autoSpaceDN w:val="0"/>
        <w:adjustRightInd w:val="0"/>
        <w:spacing w:after="0"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 Grant awarded $1,762. Discussion re outline of monies that could be applied on a cost-sharing basis with the library and those items that </w:t>
      </w:r>
      <w:r>
        <w:rPr>
          <w:rFonts w:ascii="Times New Roman" w:eastAsia="Times New Roman" w:hAnsi="Times New Roman" w:cs="Times New Roman"/>
          <w:sz w:val="24"/>
          <w:szCs w:val="24"/>
        </w:rPr>
        <w:t xml:space="preserve">would be paid for at 100% by the Grant proceeds. </w:t>
      </w:r>
    </w:p>
    <w:p w14:paraId="6AC16D2E" w14:textId="77777777" w:rsidR="00ED6698" w:rsidRDefault="00993099">
      <w:pPr>
        <w:widowControl w:val="0"/>
        <w:numPr>
          <w:ilvl w:val="0"/>
          <w:numId w:val="7"/>
        </w:numPr>
        <w:tabs>
          <w:tab w:val="clear" w:pos="420"/>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Hot Spots could be funded.</w:t>
      </w:r>
    </w:p>
    <w:p w14:paraId="198675F9" w14:textId="77777777" w:rsidR="00ED6698" w:rsidRDefault="00993099">
      <w:pPr>
        <w:widowControl w:val="0"/>
        <w:numPr>
          <w:ilvl w:val="0"/>
          <w:numId w:val="8"/>
        </w:numPr>
        <w:tabs>
          <w:tab w:val="clear" w:pos="420"/>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 is expiring in April for Hot Spots that were awarded to the library through a grant last year. Suggest checking out what provider service is available for the e</w:t>
      </w:r>
      <w:r>
        <w:rPr>
          <w:rFonts w:ascii="Times New Roman" w:eastAsia="Times New Roman" w:hAnsi="Times New Roman" w:cs="Times New Roman"/>
          <w:sz w:val="24"/>
          <w:szCs w:val="24"/>
        </w:rPr>
        <w:t>xisting Hot Spots and possible additional Hot Spots before making decision.</w:t>
      </w:r>
    </w:p>
    <w:p w14:paraId="56689963" w14:textId="77777777" w:rsidR="00ED6698" w:rsidRDefault="00993099">
      <w:pPr>
        <w:widowControl w:val="0"/>
        <w:numPr>
          <w:ilvl w:val="0"/>
          <w:numId w:val="8"/>
        </w:numPr>
        <w:tabs>
          <w:tab w:val="clear" w:pos="420"/>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Revisit Grant monies distribution at next board </w:t>
      </w:r>
      <w:proofErr w:type="spellStart"/>
      <w:proofErr w:type="gramStart"/>
      <w:r>
        <w:rPr>
          <w:rFonts w:ascii="Times New Roman" w:eastAsia="Times New Roman" w:hAnsi="Times New Roman" w:cs="Times New Roman"/>
          <w:sz w:val="24"/>
          <w:szCs w:val="24"/>
        </w:rPr>
        <w:t>meeting.Meeting</w:t>
      </w:r>
      <w:proofErr w:type="spellEnd"/>
      <w:proofErr w:type="gramEnd"/>
      <w:r>
        <w:rPr>
          <w:rFonts w:ascii="Times New Roman" w:eastAsia="Times New Roman" w:hAnsi="Times New Roman" w:cs="Times New Roman"/>
          <w:sz w:val="24"/>
          <w:szCs w:val="24"/>
        </w:rPr>
        <w:t xml:space="preserve"> Room Renovations </w:t>
      </w:r>
    </w:p>
    <w:p w14:paraId="05D15332" w14:textId="77777777" w:rsidR="00ED6698" w:rsidRDefault="00993099">
      <w:pPr>
        <w:widowControl w:val="0"/>
        <w:numPr>
          <w:ilvl w:val="0"/>
          <w:numId w:val="6"/>
        </w:numPr>
        <w:tabs>
          <w:tab w:val="left" w:pos="315"/>
          <w:tab w:val="left" w:pos="630"/>
          <w:tab w:val="left" w:pos="945"/>
          <w:tab w:val="left" w:pos="1260"/>
          <w:tab w:val="left" w:pos="1575"/>
        </w:tabs>
        <w:autoSpaceDE w:val="0"/>
        <w:autoSpaceDN w:val="0"/>
        <w:adjustRightInd w:val="0"/>
        <w:spacing w:after="0"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Library Operation and Covid-19</w:t>
      </w:r>
    </w:p>
    <w:p w14:paraId="4A714BAD" w14:textId="77777777" w:rsidR="00ED6698" w:rsidRDefault="00993099">
      <w:pPr>
        <w:widowControl w:val="0"/>
        <w:numPr>
          <w:ilvl w:val="0"/>
          <w:numId w:val="9"/>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Dethlefsen moved to keep current mask requirement in place until further notice, second by </w:t>
      </w:r>
      <w:proofErr w:type="gramStart"/>
      <w:r>
        <w:rPr>
          <w:rFonts w:ascii="Times New Roman" w:eastAsia="Times New Roman" w:hAnsi="Times New Roman" w:cs="Times New Roman"/>
          <w:sz w:val="24"/>
          <w:szCs w:val="24"/>
        </w:rPr>
        <w:t xml:space="preserve">Kittleson  </w:t>
      </w:r>
      <w:r>
        <w:rPr>
          <w:rFonts w:ascii="Times New Roman" w:hAnsi="Times New Roman" w:cs="Times New Roman"/>
          <w:b/>
          <w:kern w:val="28"/>
          <w:sz w:val="24"/>
          <w:szCs w:val="24"/>
        </w:rPr>
        <w:t>MC</w:t>
      </w:r>
      <w:proofErr w:type="gramEnd"/>
      <w:r>
        <w:rPr>
          <w:rFonts w:ascii="Times New Roman" w:hAnsi="Times New Roman" w:cs="Times New Roman"/>
          <w:b/>
          <w:kern w:val="28"/>
          <w:sz w:val="24"/>
          <w:szCs w:val="24"/>
        </w:rPr>
        <w:t xml:space="preserve">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r>
        <w:rPr>
          <w:rFonts w:ascii="Times New Roman" w:hAnsi="Times New Roman" w:cs="Times New Roman"/>
          <w:b/>
          <w:kern w:val="28"/>
          <w:sz w:val="24"/>
          <w:szCs w:val="24"/>
        </w:rPr>
        <w:t xml:space="preserve"> </w:t>
      </w:r>
    </w:p>
    <w:p w14:paraId="7771139F" w14:textId="77777777" w:rsidR="00ED6698" w:rsidRDefault="00993099">
      <w:pPr>
        <w:widowControl w:val="0"/>
        <w:numPr>
          <w:ilvl w:val="0"/>
          <w:numId w:val="6"/>
        </w:numPr>
        <w:tabs>
          <w:tab w:val="left" w:pos="315"/>
          <w:tab w:val="left" w:pos="630"/>
          <w:tab w:val="left" w:pos="945"/>
          <w:tab w:val="left" w:pos="1260"/>
          <w:tab w:val="left" w:pos="1575"/>
        </w:tabs>
        <w:autoSpaceDE w:val="0"/>
        <w:autoSpaceDN w:val="0"/>
        <w:adjustRightInd w:val="0"/>
        <w:spacing w:after="0" w:line="240" w:lineRule="auto"/>
        <w:ind w:left="210"/>
        <w:rPr>
          <w:rFonts w:ascii="Times New Roman" w:eastAsia="Times New Roman" w:hAnsi="Times New Roman" w:cs="Times New Roman"/>
          <w:sz w:val="24"/>
          <w:szCs w:val="24"/>
        </w:rPr>
      </w:pPr>
      <w:r>
        <w:rPr>
          <w:rFonts w:ascii="Times New Roman" w:eastAsia="Times New Roman" w:hAnsi="Times New Roman" w:cs="Times New Roman"/>
          <w:sz w:val="24"/>
          <w:szCs w:val="24"/>
        </w:rPr>
        <w:t>Meeting Room Renovations</w:t>
      </w:r>
    </w:p>
    <w:p w14:paraId="480AAA8E" w14:textId="77777777" w:rsidR="00ED6698" w:rsidRDefault="00993099">
      <w:pPr>
        <w:widowControl w:val="0"/>
        <w:numPr>
          <w:ilvl w:val="0"/>
          <w:numId w:val="10"/>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Nelson distributed outline and proposed timetable with financial opportunities available, along with a copy </w:t>
      </w:r>
      <w:r>
        <w:rPr>
          <w:rFonts w:ascii="Times New Roman" w:eastAsia="Times New Roman" w:hAnsi="Times New Roman" w:cs="Times New Roman"/>
          <w:sz w:val="24"/>
          <w:szCs w:val="24"/>
        </w:rPr>
        <w:t>of the Ethel Everhard will and Deed to the Library were presented for discussion</w:t>
      </w:r>
    </w:p>
    <w:p w14:paraId="5C3DE3B9" w14:textId="77777777" w:rsidR="00ED6698" w:rsidRDefault="00993099">
      <w:pPr>
        <w:widowControl w:val="0"/>
        <w:numPr>
          <w:ilvl w:val="0"/>
          <w:numId w:val="10"/>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Design Agreement for General Services library Renovation-Concept Design was presented for discussion</w:t>
      </w:r>
    </w:p>
    <w:p w14:paraId="4D561DC0" w14:textId="77777777" w:rsidR="00ED6698" w:rsidRDefault="00993099">
      <w:pPr>
        <w:widowControl w:val="0"/>
        <w:numPr>
          <w:ilvl w:val="0"/>
          <w:numId w:val="10"/>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Kittleson moved to go forward with the Design Agreement for the sum of</w:t>
      </w:r>
      <w:r>
        <w:rPr>
          <w:rFonts w:ascii="Times New Roman" w:eastAsia="Times New Roman" w:hAnsi="Times New Roman" w:cs="Times New Roman"/>
          <w:sz w:val="24"/>
          <w:szCs w:val="24"/>
        </w:rPr>
        <w:t xml:space="preserve"> $15,000 at this time, second by </w:t>
      </w:r>
      <w:proofErr w:type="gramStart"/>
      <w:r>
        <w:rPr>
          <w:rFonts w:ascii="Times New Roman" w:eastAsia="Times New Roman" w:hAnsi="Times New Roman" w:cs="Times New Roman"/>
          <w:sz w:val="24"/>
          <w:szCs w:val="24"/>
        </w:rPr>
        <w:t xml:space="preserve">Nelson  </w:t>
      </w:r>
      <w:r>
        <w:rPr>
          <w:rFonts w:ascii="Times New Roman" w:hAnsi="Times New Roman" w:cs="Times New Roman"/>
          <w:b/>
          <w:kern w:val="28"/>
          <w:sz w:val="24"/>
          <w:szCs w:val="24"/>
        </w:rPr>
        <w:t>MC</w:t>
      </w:r>
      <w:proofErr w:type="gramEnd"/>
      <w:r>
        <w:rPr>
          <w:rFonts w:ascii="Times New Roman" w:hAnsi="Times New Roman" w:cs="Times New Roman"/>
          <w:b/>
          <w:kern w:val="28"/>
          <w:sz w:val="24"/>
          <w:szCs w:val="24"/>
        </w:rPr>
        <w:t xml:space="preserve">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r>
        <w:rPr>
          <w:rFonts w:ascii="Times New Roman" w:hAnsi="Times New Roman" w:cs="Times New Roman"/>
          <w:b/>
          <w:kern w:val="28"/>
          <w:sz w:val="24"/>
          <w:szCs w:val="24"/>
        </w:rPr>
        <w:t xml:space="preserve"> </w:t>
      </w:r>
    </w:p>
    <w:p w14:paraId="7BC03E04" w14:textId="77777777" w:rsidR="00ED6698" w:rsidRDefault="00993099">
      <w:pPr>
        <w:widowControl w:val="0"/>
        <w:tabs>
          <w:tab w:val="left" w:pos="315"/>
          <w:tab w:val="left" w:pos="630"/>
          <w:tab w:val="left" w:pos="945"/>
          <w:tab w:val="left" w:pos="1260"/>
          <w:tab w:val="left" w:pos="1575"/>
        </w:tabs>
        <w:autoSpaceDE w:val="0"/>
        <w:autoSpaceDN w:val="0"/>
        <w:adjustRightInd w:val="0"/>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Roll Call Vote:  Kittleson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 </w:t>
      </w:r>
      <w:r>
        <w:rPr>
          <w:rFonts w:ascii="Times New Roman" w:eastAsia="Times New Roman" w:hAnsi="Times New Roman" w:cs="Times New Roman"/>
          <w:sz w:val="24"/>
          <w:szCs w:val="24"/>
        </w:rPr>
        <w:t>Dethlefsen – yes; Christensen – yes; Nelson – yes; Robotka – yes.</w:t>
      </w:r>
    </w:p>
    <w:p w14:paraId="1918158B" w14:textId="77777777" w:rsidR="00ED6698" w:rsidRDefault="00ED6698">
      <w:pPr>
        <w:widowControl w:val="0"/>
        <w:tabs>
          <w:tab w:val="left" w:pos="315"/>
          <w:tab w:val="left" w:pos="630"/>
          <w:tab w:val="left" w:pos="945"/>
          <w:tab w:val="left" w:pos="1260"/>
          <w:tab w:val="left" w:pos="1575"/>
        </w:tabs>
        <w:autoSpaceDE w:val="0"/>
        <w:autoSpaceDN w:val="0"/>
        <w:adjustRightInd w:val="0"/>
        <w:spacing w:after="0" w:line="240" w:lineRule="auto"/>
        <w:ind w:left="630"/>
        <w:rPr>
          <w:rFonts w:ascii="Times New Roman" w:eastAsia="Times New Roman" w:hAnsi="Times New Roman" w:cs="Times New Roman"/>
          <w:sz w:val="24"/>
          <w:szCs w:val="24"/>
        </w:rPr>
      </w:pPr>
    </w:p>
    <w:p w14:paraId="4BFF3329" w14:textId="77777777" w:rsidR="00ED6698" w:rsidRDefault="00993099">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New Business</w:t>
      </w:r>
    </w:p>
    <w:p w14:paraId="185A988B" w14:textId="77777777" w:rsidR="00ED6698" w:rsidRDefault="00993099">
      <w:pPr>
        <w:widowControl w:val="0"/>
        <w:numPr>
          <w:ilvl w:val="0"/>
          <w:numId w:val="11"/>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Annual Report Review. Motion by Dethlefsen</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The Ethel Everhard Memorial Libr</w:t>
      </w:r>
      <w:r>
        <w:rPr>
          <w:rFonts w:ascii="Times New Roman" w:eastAsia="Times New Roman" w:hAnsi="Times New Roman" w:cs="Times New Roman"/>
          <w:sz w:val="24"/>
          <w:szCs w:val="24"/>
        </w:rPr>
        <w:t xml:space="preserve">ary Board of Trustees hereby states that in 2020 the Winnefox Library System did provide effective leadership and adequately met the needs of the library.”, second by Kittleson. </w:t>
      </w:r>
      <w:r>
        <w:rPr>
          <w:rFonts w:ascii="Times New Roman" w:hAnsi="Times New Roman" w:cs="Times New Roman"/>
          <w:b/>
          <w:kern w:val="28"/>
          <w:sz w:val="24"/>
          <w:szCs w:val="24"/>
        </w:rPr>
        <w:t xml:space="preserve">MC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p>
    <w:p w14:paraId="669ACE82" w14:textId="77777777" w:rsidR="00ED6698" w:rsidRDefault="00993099">
      <w:pPr>
        <w:widowControl w:val="0"/>
        <w:numPr>
          <w:ilvl w:val="0"/>
          <w:numId w:val="11"/>
        </w:numPr>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Evaluations:  Motion by Kittleson, second by Dethlefsen to move into closed session. </w:t>
      </w:r>
      <w:r>
        <w:rPr>
          <w:rFonts w:ascii="Times New Roman" w:hAnsi="Times New Roman" w:cs="Times New Roman"/>
          <w:b/>
          <w:kern w:val="28"/>
          <w:sz w:val="24"/>
          <w:szCs w:val="24"/>
        </w:rPr>
        <w:t xml:space="preserve">MC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r>
        <w:rPr>
          <w:rFonts w:ascii="Times New Roman" w:eastAsia="Times New Roman" w:hAnsi="Times New Roman" w:cs="Times New Roman"/>
          <w:sz w:val="24"/>
          <w:szCs w:val="24"/>
        </w:rPr>
        <w:t xml:space="preserve"> (WI Statute 19.85© Considering employment, promotion, compensation, or performance evaluation data of any public employee over which the governme</w:t>
      </w:r>
      <w:r>
        <w:rPr>
          <w:rFonts w:ascii="Times New Roman" w:eastAsia="Times New Roman" w:hAnsi="Times New Roman" w:cs="Times New Roman"/>
          <w:sz w:val="24"/>
          <w:szCs w:val="24"/>
        </w:rPr>
        <w:t>ntal body has jurisdiction or exercises responsibility.)</w:t>
      </w:r>
    </w:p>
    <w:p w14:paraId="5BF12C0A" w14:textId="77777777" w:rsidR="00ED6698" w:rsidRDefault="00993099">
      <w:pPr>
        <w:widowControl w:val="0"/>
        <w:numPr>
          <w:ilvl w:val="0"/>
          <w:numId w:val="12"/>
        </w:numPr>
        <w:tabs>
          <w:tab w:val="clear" w:pos="420"/>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Christensen, second by Nelson to return to open session. </w:t>
      </w:r>
      <w:r>
        <w:rPr>
          <w:rFonts w:ascii="Times New Roman" w:hAnsi="Times New Roman" w:cs="Times New Roman"/>
          <w:b/>
          <w:kern w:val="28"/>
          <w:sz w:val="24"/>
          <w:szCs w:val="24"/>
        </w:rPr>
        <w:t xml:space="preserve">MC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r>
        <w:rPr>
          <w:rFonts w:ascii="Times New Roman" w:hAnsi="Times New Roman" w:cs="Times New Roman"/>
          <w:b/>
          <w:kern w:val="28"/>
          <w:sz w:val="24"/>
          <w:szCs w:val="24"/>
        </w:rPr>
        <w:t xml:space="preserve">.  </w:t>
      </w:r>
      <w:r>
        <w:rPr>
          <w:rFonts w:ascii="Times New Roman" w:eastAsia="Times New Roman" w:hAnsi="Times New Roman" w:cs="Times New Roman"/>
          <w:sz w:val="24"/>
          <w:szCs w:val="24"/>
        </w:rPr>
        <w:t xml:space="preserve">Roll Call Vote:  Kittleson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 </w:t>
      </w:r>
      <w:r>
        <w:rPr>
          <w:rFonts w:ascii="Times New Roman" w:eastAsia="Times New Roman" w:hAnsi="Times New Roman" w:cs="Times New Roman"/>
          <w:sz w:val="24"/>
          <w:szCs w:val="24"/>
        </w:rPr>
        <w:t>Dethlefsen – yes; Christensen – yes; Nelson – yes; Robotka – yes.</w:t>
      </w:r>
      <w:r>
        <w:rPr>
          <w:rFonts w:ascii="Times New Roman" w:hAnsi="Times New Roman" w:cs="Times New Roman"/>
          <w:b/>
          <w:kern w:val="28"/>
          <w:sz w:val="24"/>
          <w:szCs w:val="24"/>
        </w:rPr>
        <w:t xml:space="preserve">  </w:t>
      </w:r>
    </w:p>
    <w:p w14:paraId="4E335B2A" w14:textId="77777777" w:rsidR="00ED6698" w:rsidRDefault="00ED6698">
      <w:pPr>
        <w:widowControl w:val="0"/>
        <w:tabs>
          <w:tab w:val="left" w:pos="315"/>
          <w:tab w:val="left" w:pos="630"/>
          <w:tab w:val="left" w:pos="945"/>
          <w:tab w:val="left" w:pos="1260"/>
          <w:tab w:val="left" w:pos="1575"/>
        </w:tabs>
        <w:autoSpaceDE w:val="0"/>
        <w:autoSpaceDN w:val="0"/>
        <w:adjustRightInd w:val="0"/>
        <w:spacing w:after="0" w:line="240" w:lineRule="auto"/>
        <w:ind w:left="420"/>
        <w:rPr>
          <w:rFonts w:ascii="Times New Roman" w:eastAsia="Times New Roman" w:hAnsi="Times New Roman" w:cs="Times New Roman"/>
          <w:sz w:val="24"/>
          <w:szCs w:val="24"/>
        </w:rPr>
      </w:pPr>
    </w:p>
    <w:p w14:paraId="233D4ACD" w14:textId="77777777" w:rsidR="00ED6698" w:rsidRDefault="00993099">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Adjourn</w:t>
      </w:r>
    </w:p>
    <w:p w14:paraId="016B6D93" w14:textId="77777777" w:rsidR="00ED6698" w:rsidRDefault="00993099">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hAnsi="Times New Roman" w:cs="Times New Roman"/>
          <w:b/>
          <w:kern w:val="28"/>
          <w:sz w:val="24"/>
          <w:szCs w:val="24"/>
        </w:rPr>
      </w:pPr>
      <w:r>
        <w:rPr>
          <w:rFonts w:ascii="Times New Roman" w:eastAsia="Times New Roman" w:hAnsi="Times New Roman" w:cs="Times New Roman"/>
          <w:sz w:val="24"/>
          <w:szCs w:val="24"/>
        </w:rPr>
        <w:tab/>
        <w:t xml:space="preserve">Motion by Nelson to adjourn, second by Kittleson.  </w:t>
      </w:r>
      <w:r>
        <w:rPr>
          <w:rFonts w:ascii="Times New Roman" w:hAnsi="Times New Roman" w:cs="Times New Roman"/>
          <w:b/>
          <w:kern w:val="28"/>
          <w:sz w:val="24"/>
          <w:szCs w:val="24"/>
        </w:rPr>
        <w:t xml:space="preserve">MC </w:t>
      </w:r>
      <w:r>
        <w:rPr>
          <w:rFonts w:ascii="Times New Roman" w:hAnsi="Times New Roman" w:cs="Times New Roman"/>
          <w:b/>
          <w:kern w:val="28"/>
          <w:sz w:val="24"/>
          <w:szCs w:val="24"/>
        </w:rPr>
        <w:t>– 5</w:t>
      </w:r>
      <w:r>
        <w:rPr>
          <w:rFonts w:ascii="Times New Roman" w:hAnsi="Times New Roman" w:cs="Times New Roman"/>
          <w:b/>
          <w:kern w:val="28"/>
          <w:sz w:val="24"/>
          <w:szCs w:val="24"/>
        </w:rPr>
        <w:t xml:space="preserve"> yes, 0 no</w:t>
      </w:r>
    </w:p>
    <w:p w14:paraId="11573E60" w14:textId="77777777" w:rsidR="00ED6698" w:rsidRDefault="00ED6698">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hAnsi="Times New Roman" w:cs="Times New Roman"/>
          <w:b/>
          <w:kern w:val="28"/>
          <w:sz w:val="24"/>
          <w:szCs w:val="24"/>
        </w:rPr>
      </w:pPr>
    </w:p>
    <w:p w14:paraId="5B00B587" w14:textId="77777777" w:rsidR="00ED6698" w:rsidRDefault="00993099">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hAnsi="Times New Roman" w:cs="Times New Roman"/>
          <w:b/>
          <w:kern w:val="28"/>
          <w:sz w:val="24"/>
          <w:szCs w:val="24"/>
          <w:u w:val="single"/>
        </w:rPr>
      </w:pPr>
      <w:r>
        <w:rPr>
          <w:rFonts w:ascii="Times New Roman" w:hAnsi="Times New Roman" w:cs="Times New Roman"/>
          <w:b/>
          <w:kern w:val="28"/>
          <w:sz w:val="24"/>
          <w:szCs w:val="24"/>
          <w:u w:val="single"/>
        </w:rPr>
        <w:t>Next Meeting</w:t>
      </w:r>
    </w:p>
    <w:p w14:paraId="4540DA6A" w14:textId="77777777" w:rsidR="00ED6698" w:rsidRDefault="00993099">
      <w:pPr>
        <w:widowControl w:val="0"/>
        <w:tabs>
          <w:tab w:val="left" w:pos="315"/>
          <w:tab w:val="left" w:pos="630"/>
          <w:tab w:val="left" w:pos="945"/>
          <w:tab w:val="left" w:pos="1260"/>
          <w:tab w:val="left" w:pos="1575"/>
        </w:tabs>
        <w:autoSpaceDE w:val="0"/>
        <w:autoSpaceDN w:val="0"/>
        <w:adjustRightInd w:val="0"/>
        <w:spacing w:after="0" w:line="240" w:lineRule="auto"/>
        <w:rPr>
          <w:rFonts w:ascii="Times New Roman" w:hAnsi="Times New Roman" w:cs="Times New Roman"/>
          <w:bCs/>
          <w:kern w:val="28"/>
          <w:sz w:val="24"/>
          <w:szCs w:val="24"/>
        </w:rPr>
      </w:pPr>
      <w:r>
        <w:rPr>
          <w:rFonts w:ascii="Times New Roman" w:hAnsi="Times New Roman" w:cs="Times New Roman"/>
          <w:bCs/>
          <w:kern w:val="28"/>
          <w:sz w:val="24"/>
          <w:szCs w:val="24"/>
        </w:rPr>
        <w:tab/>
        <w:t>March 8, 2021</w:t>
      </w:r>
    </w:p>
    <w:p w14:paraId="6407F8E9" w14:textId="77777777" w:rsidR="00ED6698" w:rsidRDefault="00ED6698">
      <w:pPr>
        <w:widowControl w:val="0"/>
        <w:tabs>
          <w:tab w:val="left" w:pos="315"/>
          <w:tab w:val="left" w:pos="630"/>
          <w:tab w:val="left" w:pos="945"/>
          <w:tab w:val="left" w:pos="1260"/>
          <w:tab w:val="left" w:pos="1575"/>
        </w:tabs>
        <w:autoSpaceDE w:val="0"/>
        <w:autoSpaceDN w:val="0"/>
        <w:adjustRightInd w:val="0"/>
        <w:spacing w:after="0" w:line="240" w:lineRule="auto"/>
        <w:ind w:left="5760" w:firstLine="360"/>
        <w:rPr>
          <w:rFonts w:ascii="Times New Roman" w:eastAsia="Times New Roman" w:hAnsi="Times New Roman" w:cs="Times New Roman"/>
          <w:sz w:val="24"/>
          <w:szCs w:val="24"/>
        </w:rPr>
      </w:pPr>
    </w:p>
    <w:p w14:paraId="20E4EBC5" w14:textId="77777777" w:rsidR="00ED6698" w:rsidRDefault="00ED6698">
      <w:pPr>
        <w:widowControl w:val="0"/>
        <w:tabs>
          <w:tab w:val="left" w:pos="315"/>
          <w:tab w:val="left" w:pos="630"/>
          <w:tab w:val="left" w:pos="945"/>
          <w:tab w:val="left" w:pos="1260"/>
          <w:tab w:val="left" w:pos="1575"/>
        </w:tabs>
        <w:autoSpaceDE w:val="0"/>
        <w:autoSpaceDN w:val="0"/>
        <w:adjustRightInd w:val="0"/>
        <w:spacing w:after="0" w:line="240" w:lineRule="auto"/>
        <w:ind w:left="5760" w:firstLine="360"/>
        <w:rPr>
          <w:rFonts w:ascii="Times New Roman" w:eastAsia="Times New Roman" w:hAnsi="Times New Roman" w:cs="Times New Roman"/>
          <w:sz w:val="24"/>
          <w:szCs w:val="24"/>
        </w:rPr>
      </w:pPr>
    </w:p>
    <w:p w14:paraId="0935B857" w14:textId="77777777" w:rsidR="00ED6698" w:rsidRDefault="00993099">
      <w:pPr>
        <w:widowControl w:val="0"/>
        <w:tabs>
          <w:tab w:val="left" w:pos="315"/>
          <w:tab w:val="left" w:pos="630"/>
          <w:tab w:val="left" w:pos="945"/>
          <w:tab w:val="left" w:pos="1260"/>
          <w:tab w:val="left" w:pos="1575"/>
        </w:tabs>
        <w:autoSpaceDE w:val="0"/>
        <w:autoSpaceDN w:val="0"/>
        <w:adjustRightInd w:val="0"/>
        <w:spacing w:after="0" w:line="240" w:lineRule="auto"/>
        <w:ind w:left="5760" w:firstLine="360"/>
        <w:rPr>
          <w:kern w:val="28"/>
          <w:szCs w:val="24"/>
        </w:rPr>
      </w:pPr>
      <w:r>
        <w:rPr>
          <w:rFonts w:ascii="Times New Roman" w:hAnsi="Times New Roman" w:cs="Times New Roman"/>
          <w:kern w:val="28"/>
          <w:sz w:val="24"/>
          <w:szCs w:val="24"/>
        </w:rPr>
        <w:t>Minutes recorded by Nancy Nelson</w:t>
      </w:r>
    </w:p>
    <w:sectPr w:rsidR="00ED6698">
      <w:pgSz w:w="12240" w:h="15840"/>
      <w:pgMar w:top="720" w:right="1080" w:bottom="431"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94FBC" w14:textId="77777777" w:rsidR="00ED6698" w:rsidRDefault="00993099">
      <w:pPr>
        <w:spacing w:line="240" w:lineRule="auto"/>
      </w:pPr>
      <w:r>
        <w:separator/>
      </w:r>
    </w:p>
  </w:endnote>
  <w:endnote w:type="continuationSeparator" w:id="0">
    <w:p w14:paraId="50773D1C" w14:textId="77777777" w:rsidR="00ED6698" w:rsidRDefault="00993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D97ED" w14:textId="77777777" w:rsidR="00ED6698" w:rsidRDefault="00993099">
      <w:pPr>
        <w:spacing w:after="0" w:line="240" w:lineRule="auto"/>
      </w:pPr>
      <w:r>
        <w:separator/>
      </w:r>
    </w:p>
  </w:footnote>
  <w:footnote w:type="continuationSeparator" w:id="0">
    <w:p w14:paraId="458DD335" w14:textId="77777777" w:rsidR="00ED6698" w:rsidRDefault="00993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E72E4F"/>
    <w:multiLevelType w:val="singleLevel"/>
    <w:tmpl w:val="85E72E4F"/>
    <w:lvl w:ilvl="0">
      <w:start w:val="1"/>
      <w:numFmt w:val="lowerLetter"/>
      <w:lvlText w:val="%1."/>
      <w:lvlJc w:val="left"/>
      <w:pPr>
        <w:tabs>
          <w:tab w:val="left" w:pos="420"/>
        </w:tabs>
        <w:ind w:left="1050" w:firstLine="0"/>
      </w:pPr>
    </w:lvl>
  </w:abstractNum>
  <w:abstractNum w:abstractNumId="1" w15:restartNumberingAfterBreak="0">
    <w:nsid w:val="90137FD7"/>
    <w:multiLevelType w:val="singleLevel"/>
    <w:tmpl w:val="90137FD7"/>
    <w:lvl w:ilvl="0">
      <w:start w:val="1"/>
      <w:numFmt w:val="decimal"/>
      <w:lvlText w:val="%1."/>
      <w:lvlJc w:val="left"/>
      <w:pPr>
        <w:tabs>
          <w:tab w:val="left" w:pos="420"/>
        </w:tabs>
        <w:ind w:left="420"/>
      </w:pPr>
    </w:lvl>
  </w:abstractNum>
  <w:abstractNum w:abstractNumId="2" w15:restartNumberingAfterBreak="0">
    <w:nsid w:val="9AE86779"/>
    <w:multiLevelType w:val="singleLevel"/>
    <w:tmpl w:val="9AE86779"/>
    <w:lvl w:ilvl="0">
      <w:start w:val="1"/>
      <w:numFmt w:val="decimal"/>
      <w:lvlText w:val="%1."/>
      <w:lvlJc w:val="left"/>
      <w:pPr>
        <w:ind w:left="630" w:firstLine="0"/>
      </w:pPr>
    </w:lvl>
  </w:abstractNum>
  <w:abstractNum w:abstractNumId="3" w15:restartNumberingAfterBreak="0">
    <w:nsid w:val="C4AC7AFA"/>
    <w:multiLevelType w:val="multilevel"/>
    <w:tmpl w:val="C4AC7AFA"/>
    <w:lvl w:ilvl="0">
      <w:start w:val="1"/>
      <w:numFmt w:val="upperLetter"/>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C84F0C13"/>
    <w:multiLevelType w:val="singleLevel"/>
    <w:tmpl w:val="C84F0C13"/>
    <w:lvl w:ilvl="0">
      <w:start w:val="1"/>
      <w:numFmt w:val="decimal"/>
      <w:lvlText w:val="%1."/>
      <w:lvlJc w:val="left"/>
      <w:pPr>
        <w:ind w:left="1260" w:firstLine="0"/>
      </w:pPr>
    </w:lvl>
  </w:abstractNum>
  <w:abstractNum w:abstractNumId="5" w15:restartNumberingAfterBreak="0">
    <w:nsid w:val="EB219462"/>
    <w:multiLevelType w:val="singleLevel"/>
    <w:tmpl w:val="EB219462"/>
    <w:lvl w:ilvl="0">
      <w:start w:val="1"/>
      <w:numFmt w:val="upperLetter"/>
      <w:lvlText w:val="%1."/>
      <w:lvlJc w:val="left"/>
    </w:lvl>
  </w:abstractNum>
  <w:abstractNum w:abstractNumId="6" w15:restartNumberingAfterBreak="0">
    <w:nsid w:val="FCB11D47"/>
    <w:multiLevelType w:val="singleLevel"/>
    <w:tmpl w:val="FCB11D47"/>
    <w:lvl w:ilvl="0">
      <w:start w:val="1"/>
      <w:numFmt w:val="decimal"/>
      <w:lvlText w:val="%1."/>
      <w:lvlJc w:val="left"/>
      <w:pPr>
        <w:tabs>
          <w:tab w:val="left" w:pos="420"/>
        </w:tabs>
        <w:ind w:left="420"/>
      </w:pPr>
    </w:lvl>
  </w:abstractNum>
  <w:abstractNum w:abstractNumId="7" w15:restartNumberingAfterBreak="0">
    <w:nsid w:val="0B32456E"/>
    <w:multiLevelType w:val="singleLevel"/>
    <w:tmpl w:val="0B32456E"/>
    <w:lvl w:ilvl="0">
      <w:start w:val="1"/>
      <w:numFmt w:val="decimal"/>
      <w:lvlText w:val="%1."/>
      <w:lvlJc w:val="left"/>
    </w:lvl>
  </w:abstractNum>
  <w:abstractNum w:abstractNumId="8" w15:restartNumberingAfterBreak="0">
    <w:nsid w:val="1DDBEE27"/>
    <w:multiLevelType w:val="singleLevel"/>
    <w:tmpl w:val="1DDBEE27"/>
    <w:lvl w:ilvl="0">
      <w:start w:val="1"/>
      <w:numFmt w:val="upperLetter"/>
      <w:lvlText w:val="%1."/>
      <w:lvlJc w:val="left"/>
      <w:pPr>
        <w:ind w:left="315" w:firstLine="0"/>
      </w:pPr>
    </w:lvl>
  </w:abstractNum>
  <w:abstractNum w:abstractNumId="9" w15:restartNumberingAfterBreak="0">
    <w:nsid w:val="268AB19E"/>
    <w:multiLevelType w:val="singleLevel"/>
    <w:tmpl w:val="268AB19E"/>
    <w:lvl w:ilvl="0">
      <w:start w:val="1"/>
      <w:numFmt w:val="decimal"/>
      <w:lvlText w:val="%1."/>
      <w:lvlJc w:val="left"/>
      <w:pPr>
        <w:ind w:left="630" w:firstLine="0"/>
      </w:pPr>
    </w:lvl>
  </w:abstractNum>
  <w:abstractNum w:abstractNumId="10" w15:restartNumberingAfterBreak="0">
    <w:nsid w:val="45CF93BF"/>
    <w:multiLevelType w:val="multilevel"/>
    <w:tmpl w:val="45CF93BF"/>
    <w:lvl w:ilvl="0">
      <w:start w:val="1"/>
      <w:numFmt w:val="decimal"/>
      <w:lvlText w:val="%1."/>
      <w:lvlJc w:val="left"/>
      <w:pPr>
        <w:tabs>
          <w:tab w:val="left" w:pos="420"/>
        </w:tabs>
        <w:ind w:left="630" w:firstLine="0"/>
      </w:pPr>
    </w:lvl>
    <w:lvl w:ilvl="1">
      <w:start w:val="1"/>
      <w:numFmt w:val="lowerLetter"/>
      <w:lvlText w:val="%2)"/>
      <w:lvlJc w:val="left"/>
      <w:pPr>
        <w:tabs>
          <w:tab w:val="left" w:pos="1260"/>
        </w:tabs>
        <w:ind w:left="1470" w:hanging="420"/>
      </w:pPr>
      <w:rPr>
        <w:rFonts w:hint="default"/>
      </w:rPr>
    </w:lvl>
    <w:lvl w:ilvl="2">
      <w:start w:val="1"/>
      <w:numFmt w:val="lowerRoman"/>
      <w:lvlText w:val="%3."/>
      <w:lvlJc w:val="left"/>
      <w:pPr>
        <w:tabs>
          <w:tab w:val="left" w:pos="1680"/>
        </w:tabs>
        <w:ind w:left="1890" w:hanging="420"/>
      </w:pPr>
      <w:rPr>
        <w:rFonts w:hint="default"/>
      </w:rPr>
    </w:lvl>
    <w:lvl w:ilvl="3">
      <w:start w:val="1"/>
      <w:numFmt w:val="decimal"/>
      <w:lvlText w:val="%4."/>
      <w:lvlJc w:val="left"/>
      <w:pPr>
        <w:tabs>
          <w:tab w:val="left" w:pos="2100"/>
        </w:tabs>
        <w:ind w:left="2310" w:hanging="420"/>
      </w:pPr>
      <w:rPr>
        <w:rFonts w:hint="default"/>
      </w:rPr>
    </w:lvl>
    <w:lvl w:ilvl="4">
      <w:start w:val="1"/>
      <w:numFmt w:val="lowerLetter"/>
      <w:lvlText w:val="%5)"/>
      <w:lvlJc w:val="left"/>
      <w:pPr>
        <w:tabs>
          <w:tab w:val="left" w:pos="2520"/>
        </w:tabs>
        <w:ind w:left="2730" w:hanging="420"/>
      </w:pPr>
      <w:rPr>
        <w:rFonts w:hint="default"/>
      </w:rPr>
    </w:lvl>
    <w:lvl w:ilvl="5">
      <w:start w:val="1"/>
      <w:numFmt w:val="lowerRoman"/>
      <w:lvlText w:val="%6."/>
      <w:lvlJc w:val="left"/>
      <w:pPr>
        <w:tabs>
          <w:tab w:val="left" w:pos="2940"/>
        </w:tabs>
        <w:ind w:left="3150" w:hanging="420"/>
      </w:pPr>
      <w:rPr>
        <w:rFonts w:hint="default"/>
      </w:rPr>
    </w:lvl>
    <w:lvl w:ilvl="6">
      <w:start w:val="1"/>
      <w:numFmt w:val="decimal"/>
      <w:lvlText w:val="%7."/>
      <w:lvlJc w:val="left"/>
      <w:pPr>
        <w:tabs>
          <w:tab w:val="left" w:pos="3360"/>
        </w:tabs>
        <w:ind w:left="3570" w:hanging="420"/>
      </w:pPr>
      <w:rPr>
        <w:rFonts w:hint="default"/>
      </w:rPr>
    </w:lvl>
    <w:lvl w:ilvl="7">
      <w:start w:val="1"/>
      <w:numFmt w:val="lowerLetter"/>
      <w:lvlText w:val="%8)"/>
      <w:lvlJc w:val="left"/>
      <w:pPr>
        <w:tabs>
          <w:tab w:val="left" w:pos="3780"/>
        </w:tabs>
        <w:ind w:left="3990" w:hanging="420"/>
      </w:pPr>
      <w:rPr>
        <w:rFonts w:hint="default"/>
      </w:rPr>
    </w:lvl>
    <w:lvl w:ilvl="8">
      <w:start w:val="1"/>
      <w:numFmt w:val="lowerRoman"/>
      <w:lvlText w:val="%9."/>
      <w:lvlJc w:val="left"/>
      <w:pPr>
        <w:tabs>
          <w:tab w:val="left" w:pos="4200"/>
        </w:tabs>
        <w:ind w:left="4410" w:hanging="420"/>
      </w:pPr>
      <w:rPr>
        <w:rFonts w:hint="default"/>
      </w:rPr>
    </w:lvl>
  </w:abstractNum>
  <w:abstractNum w:abstractNumId="11" w15:restartNumberingAfterBreak="0">
    <w:nsid w:val="613179A4"/>
    <w:multiLevelType w:val="singleLevel"/>
    <w:tmpl w:val="613179A4"/>
    <w:lvl w:ilvl="0">
      <w:start w:val="1"/>
      <w:numFmt w:val="lowerLetter"/>
      <w:lvlText w:val="%1."/>
      <w:lvlJc w:val="left"/>
    </w:lvl>
  </w:abstractNum>
  <w:num w:numId="1">
    <w:abstractNumId w:val="3"/>
  </w:num>
  <w:num w:numId="2">
    <w:abstractNumId w:val="4"/>
  </w:num>
  <w:num w:numId="3">
    <w:abstractNumId w:val="11"/>
  </w:num>
  <w:num w:numId="4">
    <w:abstractNumId w:val="7"/>
  </w:num>
  <w:num w:numId="5">
    <w:abstractNumId w:val="1"/>
  </w:num>
  <w:num w:numId="6">
    <w:abstractNumId w:val="5"/>
  </w:num>
  <w:num w:numId="7">
    <w:abstractNumId w:val="10"/>
  </w:num>
  <w:num w:numId="8">
    <w:abstractNumId w:val="0"/>
  </w:num>
  <w:num w:numId="9">
    <w:abstractNumId w:val="9"/>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698"/>
    <w:rsid w:val="003934F1"/>
    <w:rsid w:val="00993099"/>
    <w:rsid w:val="00ED6698"/>
    <w:rsid w:val="036828A7"/>
    <w:rsid w:val="052E0B0D"/>
    <w:rsid w:val="05EA4BFD"/>
    <w:rsid w:val="07BD1C84"/>
    <w:rsid w:val="0A1B6B66"/>
    <w:rsid w:val="0C302736"/>
    <w:rsid w:val="0D1C57CD"/>
    <w:rsid w:val="0FDB02C8"/>
    <w:rsid w:val="112A158D"/>
    <w:rsid w:val="168D55B1"/>
    <w:rsid w:val="169157CF"/>
    <w:rsid w:val="193E4FE5"/>
    <w:rsid w:val="1A133774"/>
    <w:rsid w:val="1D9D1F1E"/>
    <w:rsid w:val="225E29BC"/>
    <w:rsid w:val="23657425"/>
    <w:rsid w:val="2378194A"/>
    <w:rsid w:val="243D7C8D"/>
    <w:rsid w:val="248013A0"/>
    <w:rsid w:val="24BC2E1D"/>
    <w:rsid w:val="25466891"/>
    <w:rsid w:val="2574192C"/>
    <w:rsid w:val="27FF16EA"/>
    <w:rsid w:val="2C96744A"/>
    <w:rsid w:val="2E8D0F60"/>
    <w:rsid w:val="31861003"/>
    <w:rsid w:val="34F13D9E"/>
    <w:rsid w:val="353D7550"/>
    <w:rsid w:val="355F4A03"/>
    <w:rsid w:val="35E82801"/>
    <w:rsid w:val="39D54EA6"/>
    <w:rsid w:val="3F57435B"/>
    <w:rsid w:val="428565F6"/>
    <w:rsid w:val="43792CFD"/>
    <w:rsid w:val="481E4716"/>
    <w:rsid w:val="511D35D0"/>
    <w:rsid w:val="535A19FD"/>
    <w:rsid w:val="54F713F8"/>
    <w:rsid w:val="57DB6FD0"/>
    <w:rsid w:val="590156A5"/>
    <w:rsid w:val="597E4F0B"/>
    <w:rsid w:val="59F85EC3"/>
    <w:rsid w:val="5C1E077A"/>
    <w:rsid w:val="5ED95F7B"/>
    <w:rsid w:val="5F6620CC"/>
    <w:rsid w:val="5F853B72"/>
    <w:rsid w:val="60671D6A"/>
    <w:rsid w:val="61626409"/>
    <w:rsid w:val="634452A8"/>
    <w:rsid w:val="63F761CD"/>
    <w:rsid w:val="65490177"/>
    <w:rsid w:val="66457CAD"/>
    <w:rsid w:val="6A5F145E"/>
    <w:rsid w:val="6C0B1968"/>
    <w:rsid w:val="6FFC498F"/>
    <w:rsid w:val="7040201B"/>
    <w:rsid w:val="75293D48"/>
    <w:rsid w:val="75FC0B8D"/>
    <w:rsid w:val="763D14CE"/>
    <w:rsid w:val="779A3441"/>
    <w:rsid w:val="79046874"/>
    <w:rsid w:val="7B174EFE"/>
    <w:rsid w:val="7B5535BB"/>
    <w:rsid w:val="7C22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C86B"/>
  <w15:docId w15:val="{A2D3C188-C4AE-45EB-A730-413FFFC3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heading 2"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Calibri" w:eastAsia="Calibri" w:hAnsi="Calibri" w:cs="Calibri"/>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3762</Characters>
  <Application>Microsoft Office Word</Application>
  <DocSecurity>4</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Paul Ninneman</cp:lastModifiedBy>
  <cp:revision>2</cp:revision>
  <dcterms:created xsi:type="dcterms:W3CDTF">2021-03-11T16:38:00Z</dcterms:created>
  <dcterms:modified xsi:type="dcterms:W3CDTF">2021-03-11T16:38:00Z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